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9F90" w14:textId="1BA93E5B" w:rsidR="00553AA4" w:rsidRPr="00DB69D8" w:rsidRDefault="00553AA4" w:rsidP="009B731E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</w:t>
      </w:r>
      <w:r w:rsidR="00065FF5">
        <w:rPr>
          <w:rFonts w:ascii="Arial" w:hAnsi="Arial" w:cs="Arial"/>
          <w:color w:val="808080"/>
          <w:sz w:val="18"/>
          <w:szCs w:val="20"/>
        </w:rPr>
        <w:t xml:space="preserve"> </w:t>
      </w:r>
      <w:r w:rsidRPr="00DB69D8">
        <w:rPr>
          <w:rFonts w:ascii="Arial" w:hAnsi="Arial" w:cs="Arial"/>
          <w:color w:val="808080"/>
          <w:sz w:val="18"/>
          <w:szCs w:val="20"/>
        </w:rPr>
        <w:t>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>,</w:t>
      </w:r>
      <w:r w:rsidR="00065FF5">
        <w:rPr>
          <w:rFonts w:ascii="Arial" w:hAnsi="Arial" w:cs="Arial"/>
          <w:sz w:val="18"/>
          <w:szCs w:val="20"/>
        </w:rPr>
        <w:t xml:space="preserve"> </w:t>
      </w:r>
      <w:r w:rsidR="002A1B15">
        <w:rPr>
          <w:rFonts w:ascii="Arial" w:hAnsi="Arial" w:cs="Arial"/>
          <w:sz w:val="18"/>
          <w:szCs w:val="20"/>
        </w:rPr>
        <w:t>1</w:t>
      </w:r>
      <w:r w:rsidR="007B35A2">
        <w:rPr>
          <w:rFonts w:ascii="Arial" w:hAnsi="Arial" w:cs="Arial"/>
          <w:sz w:val="18"/>
          <w:szCs w:val="20"/>
        </w:rPr>
        <w:t xml:space="preserve">. </w:t>
      </w:r>
      <w:r w:rsidR="002A1B15">
        <w:rPr>
          <w:rFonts w:ascii="Arial" w:hAnsi="Arial" w:cs="Arial"/>
          <w:sz w:val="18"/>
          <w:szCs w:val="20"/>
        </w:rPr>
        <w:t>7</w:t>
      </w:r>
      <w:r w:rsidR="007B35A2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BD0C86">
        <w:rPr>
          <w:rFonts w:ascii="Arial" w:hAnsi="Arial" w:cs="Arial"/>
          <w:sz w:val="18"/>
          <w:szCs w:val="20"/>
        </w:rPr>
        <w:t>2</w:t>
      </w:r>
    </w:p>
    <w:p w14:paraId="30541042" w14:textId="317E5F87" w:rsidR="00553AA4" w:rsidRPr="00DB69D8" w:rsidRDefault="00553AA4" w:rsidP="009B731E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2C196D">
        <w:rPr>
          <w:rFonts w:ascii="Arial" w:hAnsi="Arial" w:cs="Arial"/>
          <w:b/>
          <w:sz w:val="20"/>
          <w:u w:val="single"/>
        </w:rPr>
        <w:t>na</w:t>
      </w:r>
      <w:r w:rsidR="007D4160">
        <w:rPr>
          <w:rFonts w:ascii="Arial" w:hAnsi="Arial" w:cs="Arial"/>
          <w:b/>
          <w:sz w:val="20"/>
          <w:u w:val="single"/>
        </w:rPr>
        <w:t xml:space="preserve">dlimitní </w:t>
      </w:r>
      <w:r w:rsidR="00F67611">
        <w:rPr>
          <w:rFonts w:ascii="Arial" w:hAnsi="Arial" w:cs="Arial"/>
          <w:b/>
          <w:sz w:val="20"/>
          <w:u w:val="single"/>
        </w:rPr>
        <w:t>veřejné zakázky</w:t>
      </w:r>
      <w:r w:rsidR="00182F8A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>„Sušárna čistírenských kalů na ČOV Šumperk - výstavba haly“</w:t>
      </w:r>
    </w:p>
    <w:p w14:paraId="24008F9E" w14:textId="77777777" w:rsidR="00553AA4" w:rsidRPr="00F2402C" w:rsidRDefault="00553AA4" w:rsidP="009B731E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597ABF04" w14:textId="112C9809" w:rsidR="00AD4625" w:rsidRDefault="00553AA4" w:rsidP="009B731E">
      <w:pPr>
        <w:spacing w:before="120" w:line="300" w:lineRule="auto"/>
        <w:jc w:val="both"/>
        <w:rPr>
          <w:rFonts w:ascii="Arial" w:hAnsi="Arial" w:cs="Arial"/>
          <w:sz w:val="20"/>
        </w:rPr>
      </w:pPr>
      <w:bookmarkStart w:id="0" w:name="_Hlk54081666"/>
      <w:bookmarkStart w:id="1" w:name="_Hlk25224823"/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r w:rsidR="002C196D">
        <w:rPr>
          <w:rFonts w:ascii="Arial" w:hAnsi="Arial" w:cs="Arial"/>
          <w:b/>
          <w:sz w:val="20"/>
          <w:szCs w:val="20"/>
        </w:rPr>
        <w:t>Vodohospodářská zařízení Šumperk, a.s.</w:t>
      </w:r>
      <w:r w:rsidR="00BD0C86" w:rsidRPr="00BD0C86">
        <w:rPr>
          <w:rFonts w:ascii="Arial" w:hAnsi="Arial" w:cs="Arial"/>
          <w:sz w:val="20"/>
          <w:szCs w:val="20"/>
        </w:rPr>
        <w:t xml:space="preserve">, </w:t>
      </w:r>
      <w:r w:rsidR="002C196D">
        <w:rPr>
          <w:rFonts w:ascii="Arial" w:hAnsi="Arial" w:cs="Arial"/>
          <w:sz w:val="20"/>
          <w:szCs w:val="20"/>
        </w:rPr>
        <w:t>Jílová 2769/6, 787 01 Šumperk</w:t>
      </w:r>
      <w:r w:rsidR="00BD0C86" w:rsidRPr="00BD0C86">
        <w:rPr>
          <w:rFonts w:ascii="Arial" w:hAnsi="Arial" w:cs="Arial"/>
          <w:sz w:val="20"/>
          <w:szCs w:val="20"/>
        </w:rPr>
        <w:t xml:space="preserve">, IČO: </w:t>
      </w:r>
      <w:r w:rsidR="002C196D">
        <w:rPr>
          <w:rFonts w:ascii="Arial" w:hAnsi="Arial" w:cs="Arial"/>
          <w:sz w:val="20"/>
          <w:szCs w:val="20"/>
        </w:rPr>
        <w:t xml:space="preserve">47674954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2671B6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182F8A">
        <w:rPr>
          <w:rFonts w:ascii="Arial" w:hAnsi="Arial" w:cs="Arial"/>
          <w:b/>
          <w:sz w:val="20"/>
          <w:u w:val="single"/>
        </w:rPr>
        <w:t xml:space="preserve">řízení u </w:t>
      </w:r>
      <w:r w:rsidR="002C196D">
        <w:rPr>
          <w:rFonts w:ascii="Arial" w:hAnsi="Arial" w:cs="Arial"/>
          <w:b/>
          <w:sz w:val="20"/>
          <w:u w:val="single"/>
        </w:rPr>
        <w:t>na</w:t>
      </w:r>
      <w:r w:rsidR="007D4160">
        <w:rPr>
          <w:rFonts w:ascii="Arial" w:hAnsi="Arial" w:cs="Arial"/>
          <w:b/>
          <w:sz w:val="20"/>
          <w:u w:val="single"/>
        </w:rPr>
        <w:t xml:space="preserve">dlimitní </w:t>
      </w:r>
      <w:r w:rsidR="00182F8A">
        <w:rPr>
          <w:rFonts w:ascii="Arial" w:hAnsi="Arial" w:cs="Arial"/>
          <w:b/>
          <w:sz w:val="20"/>
          <w:u w:val="single"/>
        </w:rPr>
        <w:t xml:space="preserve">veřejné zakázky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182F8A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názvem</w:t>
      </w:r>
      <w:r w:rsidR="008D4003" w:rsidRPr="00984F24">
        <w:rPr>
          <w:rFonts w:ascii="Arial" w:hAnsi="Arial" w:cs="Arial"/>
          <w:b/>
          <w:sz w:val="20"/>
          <w:u w:val="single"/>
        </w:rPr>
        <w:t xml:space="preserve"> </w:t>
      </w:r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>„Sušárna čistírenských kalů na ČOV Šumperk - výstavba haly“</w:t>
      </w:r>
      <w:r w:rsidR="00227871" w:rsidRPr="00227871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v</w:t>
      </w:r>
      <w:r w:rsidR="002C196D">
        <w:rPr>
          <w:rFonts w:ascii="Arial" w:hAnsi="Arial" w:cs="Arial"/>
          <w:sz w:val="20"/>
          <w:szCs w:val="20"/>
        </w:rPr>
        <w:t> otevřeném na</w:t>
      </w:r>
      <w:r w:rsidR="005427F7" w:rsidRPr="005427F7">
        <w:rPr>
          <w:rFonts w:ascii="Arial" w:hAnsi="Arial" w:cs="Arial"/>
          <w:sz w:val="20"/>
          <w:szCs w:val="20"/>
        </w:rPr>
        <w:t>dlimitním řízení</w:t>
      </w:r>
      <w:r w:rsidR="0079673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dle § 5</w:t>
      </w:r>
      <w:r w:rsidR="002C196D">
        <w:rPr>
          <w:rFonts w:ascii="Arial" w:hAnsi="Arial" w:cs="Arial"/>
          <w:sz w:val="20"/>
          <w:szCs w:val="20"/>
        </w:rPr>
        <w:t>6</w:t>
      </w:r>
      <w:r w:rsidR="005427F7" w:rsidRPr="005427F7">
        <w:rPr>
          <w:rFonts w:ascii="Arial" w:hAnsi="Arial" w:cs="Arial"/>
          <w:sz w:val="20"/>
          <w:szCs w:val="20"/>
        </w:rPr>
        <w:t xml:space="preserve"> zákona</w:t>
      </w:r>
      <w:r w:rsidR="00F71B4C" w:rsidRPr="00424C00">
        <w:rPr>
          <w:rFonts w:ascii="Arial" w:hAnsi="Arial" w:cs="Arial"/>
          <w:sz w:val="20"/>
          <w:szCs w:val="20"/>
        </w:rPr>
        <w:t xml:space="preserve">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>.</w:t>
      </w:r>
      <w:bookmarkEnd w:id="0"/>
      <w:r w:rsidR="00537CAE" w:rsidRPr="00424C00">
        <w:rPr>
          <w:rFonts w:ascii="Arial" w:hAnsi="Arial" w:cs="Arial"/>
          <w:sz w:val="20"/>
        </w:rPr>
        <w:t xml:space="preserve"> </w:t>
      </w:r>
    </w:p>
    <w:bookmarkEnd w:id="1"/>
    <w:p w14:paraId="621508CD" w14:textId="2DEC432F" w:rsidR="00AD4625" w:rsidRDefault="00AD462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1:</w:t>
      </w:r>
    </w:p>
    <w:p w14:paraId="3FC1E109" w14:textId="0383DD60" w:rsidR="002C196D" w:rsidRPr="00656DEB" w:rsidRDefault="002671B6" w:rsidP="00656DEB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V</w:t>
      </w:r>
      <w:r w:rsidRPr="002671B6">
        <w:rPr>
          <w:rFonts w:ascii="Arial" w:hAnsi="Arial" w:cs="Arial"/>
          <w:iCs/>
          <w:sz w:val="20"/>
          <w:szCs w:val="20"/>
        </w:rPr>
        <w:t xml:space="preserve"> PD Dispozice osvětlení, zásuvky - nacházíme 73 ks - svítidel. Zatímco ve VV list 0007 - SO 01.7 Silnoproud nacházíme 102 ks různých svítidel. Žádáme o vysvětlení.</w:t>
      </w:r>
    </w:p>
    <w:p w14:paraId="35566A8A" w14:textId="7A1AF5CD" w:rsidR="00AD4625" w:rsidRDefault="00AD462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160DAC4C" w14:textId="77777777" w:rsidR="002A1B15" w:rsidRPr="002A1B15" w:rsidRDefault="002A1B15" w:rsidP="002A1B15">
      <w:pPr>
        <w:pStyle w:val="Default"/>
        <w:spacing w:line="300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B15">
        <w:rPr>
          <w:rFonts w:ascii="Arial" w:hAnsi="Arial" w:cs="Arial"/>
          <w:i/>
          <w:iCs/>
          <w:color w:val="000000" w:themeColor="text1"/>
          <w:sz w:val="20"/>
          <w:szCs w:val="20"/>
        </w:rPr>
        <w:t>Ke svítidlům SO 01 na výkresu D.1.4.5.2 - SO 01 SUŠÁRNA KALŮ – DISPOZICE jsou zahrnuté ve VV také nouzová svítidla (8ks) a veškerá svítidla v SO 02  (21ks), viz D.1.4.5.3 - SO02  Sklad kalů – Dispozice. Celkový počet svítidel činí 102 svítidel. Tento počet zahrnuje i 4ks LED svítidel průmyslových přisazených podlouhlých kryt z PH přes 6000 lm, která nejsou zakreslena ve výkrese SO 01 a jsou určeny  pro osazení v místech, které nebudou po realizaci technologie dostatečně osvětlené. Umístění těchto svítidel bude dořešeno při zpracování podrobné realizační dokumentace nebo přímo na  stavbě, napájecí kabely pro tyto 4 svítidla jsou již zahrnuty v délkách kabelů ve výkazu výměr.</w:t>
      </w:r>
    </w:p>
    <w:p w14:paraId="00650271" w14:textId="44F8D49B" w:rsidR="008A3C16" w:rsidRDefault="002A1B15" w:rsidP="002A1B15">
      <w:pPr>
        <w:pStyle w:val="Default"/>
        <w:spacing w:line="300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1B15">
        <w:rPr>
          <w:rFonts w:ascii="Arial" w:hAnsi="Arial" w:cs="Arial"/>
          <w:i/>
          <w:iCs/>
          <w:color w:val="000000" w:themeColor="text1"/>
          <w:sz w:val="20"/>
          <w:szCs w:val="20"/>
        </w:rPr>
        <w:t>VV a výkres D.1.4.5.2 - SO 01 SUŠÁRNA KALŮ – DISPOZICE byl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i</w:t>
      </w:r>
      <w:r w:rsidRPr="002A1B1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p</w:t>
      </w:r>
      <w:r w:rsidRPr="002A1B15">
        <w:rPr>
          <w:rFonts w:ascii="Arial" w:hAnsi="Arial" w:cs="Arial"/>
          <w:i/>
          <w:iCs/>
          <w:color w:val="000000" w:themeColor="text1"/>
          <w:sz w:val="20"/>
          <w:szCs w:val="20"/>
        </w:rPr>
        <w:t>roto opraven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y</w:t>
      </w:r>
      <w:r w:rsidRPr="002A1B1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a uveden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y</w:t>
      </w:r>
      <w:r w:rsidRPr="002A1B1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do 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vzájemného </w:t>
      </w:r>
      <w:r w:rsidRPr="002A1B15">
        <w:rPr>
          <w:rFonts w:ascii="Arial" w:hAnsi="Arial" w:cs="Arial"/>
          <w:i/>
          <w:iCs/>
          <w:color w:val="000000" w:themeColor="text1"/>
          <w:sz w:val="20"/>
          <w:szCs w:val="20"/>
        </w:rPr>
        <w:t>souladu.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Oba dokumenty jsou přílohou tohoto vysvětlení zadávací dokumentace.</w:t>
      </w:r>
    </w:p>
    <w:p w14:paraId="20CBC850" w14:textId="77777777" w:rsidR="002671B6" w:rsidRDefault="002671B6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E3D6B7D" w14:textId="564475DB" w:rsidR="00B87875" w:rsidRDefault="00B8787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Dotaz 2:</w:t>
      </w:r>
    </w:p>
    <w:p w14:paraId="7C3C3A3D" w14:textId="38AB8E01" w:rsidR="002C196D" w:rsidRPr="002C196D" w:rsidRDefault="002671B6" w:rsidP="00656DEB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2671B6">
        <w:rPr>
          <w:rFonts w:ascii="Arial" w:hAnsi="Arial" w:cs="Arial"/>
          <w:sz w:val="20"/>
          <w:szCs w:val="20"/>
        </w:rPr>
        <w:t xml:space="preserve"> ZD v článku 5 se píše, že harmonogram postupu prací je přílohou. Nikde jsem jej nenašla. prosím o jeho zaslání. Nikde jsem nevyčetla jestli zadavatel bude požadovat po zhotoviteli haly také harmonogram postupu prací.</w:t>
      </w:r>
    </w:p>
    <w:p w14:paraId="0D4ED48E" w14:textId="246ACCD9" w:rsidR="00B87875" w:rsidRDefault="00B8787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6194836D" w14:textId="11CEE672" w:rsidR="000050D6" w:rsidRDefault="002671B6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671B6">
        <w:rPr>
          <w:rFonts w:ascii="Arial" w:hAnsi="Arial" w:cs="Arial"/>
          <w:i/>
          <w:iCs/>
          <w:sz w:val="20"/>
          <w:szCs w:val="20"/>
        </w:rPr>
        <w:t>Harmonogram postupu prací je v PD uložen v 1_ZD VHZ Šumperk_stavba_Příloha 4 PD a VV\B_Souhrnne_reseni_stavby\B.4.3 Návrh harmonogramu výstavby.pdf</w:t>
      </w:r>
    </w:p>
    <w:p w14:paraId="496B693F" w14:textId="463E3445" w:rsidR="002671B6" w:rsidRDefault="002671B6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Zadavatel po zhotoviteli nevyžaduje sestavit návrh harmonogramu postupu prací zadavatel, protože ten je již navržen projektantem.</w:t>
      </w:r>
    </w:p>
    <w:p w14:paraId="5B6821DE" w14:textId="44E82394" w:rsidR="003859A7" w:rsidRDefault="003859A7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56E324D" w14:textId="540CD814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sz w:val="20"/>
          <w:szCs w:val="20"/>
          <w:u w:val="single"/>
        </w:rPr>
        <w:t>3</w:t>
      </w:r>
      <w:r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2A2867D4" w14:textId="77777777" w:rsidR="003859A7" w:rsidRP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859A7">
        <w:rPr>
          <w:rFonts w:ascii="Arial" w:hAnsi="Arial" w:cs="Arial"/>
          <w:sz w:val="20"/>
          <w:szCs w:val="20"/>
        </w:rPr>
        <w:t>SO 09.7 Trasy kabelovodu</w:t>
      </w:r>
    </w:p>
    <w:p w14:paraId="6B240BCD" w14:textId="77777777" w:rsidR="003859A7" w:rsidRP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859A7">
        <w:rPr>
          <w:rFonts w:ascii="Arial" w:hAnsi="Arial" w:cs="Arial"/>
          <w:sz w:val="20"/>
          <w:szCs w:val="20"/>
        </w:rPr>
        <w:t>Projektantem navržené komory POLYVAULT neumožnují použití vík D 400 (zatížení 40 t), nejsou na takové zatížení konstruovány. Je možné je nahradit komorami, které toto zatížení splňují?</w:t>
      </w:r>
    </w:p>
    <w:p w14:paraId="6EDAC4D8" w14:textId="60E5A4DE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859A7">
        <w:rPr>
          <w:rFonts w:ascii="Arial" w:hAnsi="Arial" w:cs="Arial"/>
          <w:sz w:val="20"/>
          <w:szCs w:val="20"/>
        </w:rPr>
        <w:t>Žádáme zadavatele o posouzení a případnou změnu.</w:t>
      </w:r>
    </w:p>
    <w:p w14:paraId="77D9BEEA" w14:textId="0BCA66EA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0BC1711B" w14:textId="45308D58" w:rsidR="002671B6" w:rsidRDefault="0085316B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5316B">
        <w:rPr>
          <w:rFonts w:ascii="Arial" w:hAnsi="Arial" w:cs="Arial"/>
          <w:i/>
          <w:iCs/>
          <w:sz w:val="20"/>
          <w:szCs w:val="20"/>
        </w:rPr>
        <w:t xml:space="preserve">Zadavatel </w:t>
      </w:r>
      <w:r>
        <w:rPr>
          <w:rFonts w:ascii="Arial" w:hAnsi="Arial" w:cs="Arial"/>
          <w:i/>
          <w:iCs/>
          <w:sz w:val="20"/>
          <w:szCs w:val="20"/>
        </w:rPr>
        <w:t xml:space="preserve">nepožaduje žádné </w:t>
      </w:r>
      <w:r>
        <w:rPr>
          <w:rFonts w:ascii="Arial" w:hAnsi="Arial" w:cs="Arial"/>
          <w:i/>
          <w:iCs/>
          <w:sz w:val="20"/>
          <w:szCs w:val="20"/>
        </w:rPr>
        <w:t xml:space="preserve">řešení </w:t>
      </w:r>
      <w:r>
        <w:rPr>
          <w:rFonts w:ascii="Arial" w:hAnsi="Arial" w:cs="Arial"/>
          <w:i/>
          <w:iCs/>
          <w:sz w:val="20"/>
          <w:szCs w:val="20"/>
        </w:rPr>
        <w:t>konkrétním výrobkem, výslovně potvrzuje možnost dodání</w:t>
      </w:r>
      <w:r w:rsidRPr="0085316B">
        <w:rPr>
          <w:rFonts w:ascii="Arial" w:hAnsi="Arial" w:cs="Arial"/>
          <w:i/>
          <w:iCs/>
          <w:sz w:val="20"/>
          <w:szCs w:val="20"/>
        </w:rPr>
        <w:t xml:space="preserve"> plastových kabelových komor </w:t>
      </w:r>
      <w:r>
        <w:rPr>
          <w:rFonts w:ascii="Arial" w:hAnsi="Arial" w:cs="Arial"/>
          <w:i/>
          <w:iCs/>
          <w:sz w:val="20"/>
          <w:szCs w:val="20"/>
        </w:rPr>
        <w:t>jakéhokoliv</w:t>
      </w:r>
      <w:r w:rsidRPr="0085316B">
        <w:rPr>
          <w:rFonts w:ascii="Arial" w:hAnsi="Arial" w:cs="Arial"/>
          <w:i/>
          <w:iCs/>
          <w:sz w:val="20"/>
          <w:szCs w:val="20"/>
        </w:rPr>
        <w:t xml:space="preserve"> výrobce, které splňují požadavky na zatížení poklopů 40 t a vodotěsnost poklopů. Zhotovitel musí současně dodržet min. vnitřní rozměry komor, které umožní ohyb kabelů v těchto komorách, zatáhnutí kabelů do navržených chrániček, vodotěsné napojení kabelových chrániček na konstrukci šachty a požadavek na odvodnění dna komor do podloží.</w:t>
      </w:r>
    </w:p>
    <w:p w14:paraId="7D7E1421" w14:textId="52CDE283" w:rsidR="003859A7" w:rsidRDefault="003859A7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864BD60" w14:textId="5EC2E7F0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sz w:val="20"/>
          <w:szCs w:val="20"/>
          <w:u w:val="single"/>
        </w:rPr>
        <w:t>4</w:t>
      </w:r>
      <w:r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4D7D426A" w14:textId="77777777" w:rsidR="003859A7" w:rsidRP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859A7">
        <w:rPr>
          <w:rFonts w:ascii="Arial" w:hAnsi="Arial" w:cs="Arial"/>
          <w:sz w:val="20"/>
          <w:szCs w:val="20"/>
        </w:rPr>
        <w:lastRenderedPageBreak/>
        <w:t>SO 05 Sklad hořlavých kapalin</w:t>
      </w:r>
    </w:p>
    <w:p w14:paraId="5969BEF6" w14:textId="77777777" w:rsidR="003859A7" w:rsidRP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859A7">
        <w:rPr>
          <w:rFonts w:ascii="Arial" w:hAnsi="Arial" w:cs="Arial"/>
          <w:sz w:val="20"/>
          <w:szCs w:val="20"/>
        </w:rPr>
        <w:t>V projektu a v soupisu prací není řešeno připojení kontejneru k elektrické přípojce a revize připojení.</w:t>
      </w:r>
    </w:p>
    <w:p w14:paraId="7BC1EEB4" w14:textId="48CFD722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859A7">
        <w:rPr>
          <w:rFonts w:ascii="Arial" w:hAnsi="Arial" w:cs="Arial"/>
          <w:sz w:val="20"/>
          <w:szCs w:val="20"/>
        </w:rPr>
        <w:t>Žádáme o doplnění.</w:t>
      </w:r>
    </w:p>
    <w:p w14:paraId="59EF5FA2" w14:textId="77777777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1BF93BE5" w14:textId="77777777" w:rsidR="0085316B" w:rsidRPr="0085316B" w:rsidRDefault="0085316B" w:rsidP="0085316B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5316B">
        <w:rPr>
          <w:rFonts w:ascii="Arial" w:hAnsi="Arial" w:cs="Arial"/>
          <w:i/>
          <w:iCs/>
          <w:sz w:val="20"/>
          <w:szCs w:val="20"/>
        </w:rPr>
        <w:t>V Technické zprávě SO 05, na kterou se odkazuje popis položky v soupisu prací je uvedeno: Kontejner bude dodaný bez technického větrání, bez temperace, bez osvětlení, bez požárního hasiče s řídící jednotkou a bez elektromagnetické aretace dveří. Součástí dodávky kontejneru bude doprava na místo, složení kontejneru, ustavení a kotvení do základové desky, revizní zpráva a zaškolení obsluhy. Kontejner bude stát na rovné a vodorovné základové desce.</w:t>
      </w:r>
    </w:p>
    <w:p w14:paraId="4F34A796" w14:textId="437B807B" w:rsidR="003859A7" w:rsidRDefault="0085316B" w:rsidP="0085316B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5316B">
        <w:rPr>
          <w:rFonts w:ascii="Arial" w:hAnsi="Arial" w:cs="Arial"/>
          <w:i/>
          <w:iCs/>
          <w:sz w:val="20"/>
          <w:szCs w:val="20"/>
        </w:rPr>
        <w:t>Uzemnění kontejneru - viz elektro část PD.</w:t>
      </w:r>
    </w:p>
    <w:p w14:paraId="320E0840" w14:textId="77777777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F5F4229" w14:textId="634D5D14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sz w:val="20"/>
          <w:szCs w:val="20"/>
          <w:u w:val="single"/>
        </w:rPr>
        <w:t>5</w:t>
      </w:r>
      <w:r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435A0B49" w14:textId="77777777" w:rsidR="003859A7" w:rsidRP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859A7">
        <w:rPr>
          <w:rFonts w:ascii="Arial" w:hAnsi="Arial" w:cs="Arial"/>
          <w:sz w:val="20"/>
          <w:szCs w:val="20"/>
        </w:rPr>
        <w:t>SO 01 Objekt zpracování kalů</w:t>
      </w:r>
    </w:p>
    <w:p w14:paraId="706FD977" w14:textId="77777777" w:rsidR="003859A7" w:rsidRP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859A7">
        <w:rPr>
          <w:rFonts w:ascii="Arial" w:hAnsi="Arial" w:cs="Arial"/>
          <w:sz w:val="20"/>
          <w:szCs w:val="20"/>
        </w:rPr>
        <w:t>Soupis prací neobsahuje položky výztuže patek, pasy a sloupy.</w:t>
      </w:r>
    </w:p>
    <w:p w14:paraId="647A0099" w14:textId="0DF6A44B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859A7">
        <w:rPr>
          <w:rFonts w:ascii="Arial" w:hAnsi="Arial" w:cs="Arial"/>
          <w:sz w:val="20"/>
          <w:szCs w:val="20"/>
        </w:rPr>
        <w:t>Žádáme o doplnění.</w:t>
      </w:r>
    </w:p>
    <w:p w14:paraId="3775E864" w14:textId="77777777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1294EBA4" w14:textId="77777777" w:rsidR="0086329E" w:rsidRPr="0085316B" w:rsidRDefault="0086329E" w:rsidP="0086329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5316B">
        <w:rPr>
          <w:rFonts w:ascii="Arial" w:hAnsi="Arial" w:cs="Arial"/>
          <w:i/>
          <w:iCs/>
          <w:sz w:val="20"/>
          <w:szCs w:val="20"/>
        </w:rPr>
        <w:t>Výztuže jednotlivých ŽB konstrukcí SO 01 jsou uvedeny v různých položkách soupisu prací a odpovídají armovacím výkresům v zadávací dokumentaci a popisu v TZ.</w:t>
      </w:r>
    </w:p>
    <w:p w14:paraId="41611301" w14:textId="7E60E626" w:rsidR="003859A7" w:rsidRDefault="0086329E" w:rsidP="003859A7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5316B">
        <w:rPr>
          <w:rFonts w:ascii="Arial" w:hAnsi="Arial" w:cs="Arial"/>
          <w:i/>
          <w:iCs/>
          <w:sz w:val="20"/>
          <w:szCs w:val="20"/>
        </w:rPr>
        <w:t>Výztuž prefabrikovaných základových prahů (viz příloha D.1.2.1.1.14) Zhotovitel zahrne do jednotkové ceny m3 ŽB konstrukce dle zvyklostí výrobce prefaabrikátů. Předpokládá se 170 kg/m3 ŽB konstrukce.</w:t>
      </w:r>
    </w:p>
    <w:p w14:paraId="4422DC90" w14:textId="77777777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87459EE" w14:textId="454F965F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sz w:val="20"/>
          <w:szCs w:val="20"/>
          <w:u w:val="single"/>
        </w:rPr>
        <w:t>6</w:t>
      </w:r>
      <w:r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6E86BE76" w14:textId="77777777" w:rsidR="003859A7" w:rsidRP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859A7">
        <w:rPr>
          <w:rFonts w:ascii="Arial" w:hAnsi="Arial" w:cs="Arial"/>
          <w:sz w:val="20"/>
          <w:szCs w:val="20"/>
        </w:rPr>
        <w:t>SO 02 Skládka kalů</w:t>
      </w:r>
    </w:p>
    <w:p w14:paraId="4245B0F3" w14:textId="77777777" w:rsidR="003859A7" w:rsidRP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859A7">
        <w:rPr>
          <w:rFonts w:ascii="Arial" w:hAnsi="Arial" w:cs="Arial"/>
          <w:sz w:val="20"/>
          <w:szCs w:val="20"/>
        </w:rPr>
        <w:t>Soupis prací neobsahuje položku výztuže pasů.</w:t>
      </w:r>
    </w:p>
    <w:p w14:paraId="72AABC3A" w14:textId="06A22C54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859A7">
        <w:rPr>
          <w:rFonts w:ascii="Arial" w:hAnsi="Arial" w:cs="Arial"/>
          <w:sz w:val="20"/>
          <w:szCs w:val="20"/>
        </w:rPr>
        <w:t>Žádáme o doplnění.</w:t>
      </w:r>
    </w:p>
    <w:p w14:paraId="1B03E2D3" w14:textId="77777777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30BDD9FF" w14:textId="77777777" w:rsidR="0086329E" w:rsidRDefault="0086329E" w:rsidP="0086329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5316B">
        <w:rPr>
          <w:rFonts w:ascii="Arial" w:hAnsi="Arial" w:cs="Arial"/>
          <w:i/>
          <w:iCs/>
          <w:sz w:val="20"/>
          <w:szCs w:val="20"/>
        </w:rPr>
        <w:t>Základové pasy SO 02 jsou navrženy z prostého betonu, nikoliv jako ŽB konstrukce.</w:t>
      </w:r>
    </w:p>
    <w:p w14:paraId="441AD32C" w14:textId="77777777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857F6E5" w14:textId="77777777" w:rsidR="002A1B15" w:rsidRDefault="002A1B15" w:rsidP="002A1B15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Dodatečná informace:</w:t>
      </w:r>
    </w:p>
    <w:p w14:paraId="41A7A2F5" w14:textId="77777777" w:rsidR="002A1B15" w:rsidRDefault="002A1B15" w:rsidP="002A1B15">
      <w:pPr>
        <w:pStyle w:val="Default"/>
        <w:spacing w:line="300" w:lineRule="auto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Zadavatel na základě výše uvedeného vysvětlení zadávací dokumentace upravuje dle § 99 odst. 2 ZZVZ lhůtu pro podání nabídek a otevírání obálek následovně:</w:t>
      </w:r>
    </w:p>
    <w:p w14:paraId="57235CD5" w14:textId="77777777" w:rsidR="002A1B15" w:rsidRDefault="002A1B15" w:rsidP="002A1B15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02AD2A54" w14:textId="77777777" w:rsidR="002A1B15" w:rsidRDefault="002A1B15" w:rsidP="002A1B15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Lhůta pro podání nabídek</w:t>
      </w:r>
      <w:bookmarkStart w:id="2" w:name="_Hlk523932469"/>
      <w:bookmarkStart w:id="3" w:name="_Hlk524097864"/>
    </w:p>
    <w:bookmarkEnd w:id="2"/>
    <w:bookmarkEnd w:id="3"/>
    <w:p w14:paraId="483D8EEA" w14:textId="3CF251DA" w:rsidR="002A1B15" w:rsidRDefault="002A1B15" w:rsidP="002A1B15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0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Lhůta pro podání nabídek končí dne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20. 7. 2022 v 10:00 hod. </w:t>
      </w:r>
    </w:p>
    <w:p w14:paraId="7CA07BE7" w14:textId="77777777" w:rsidR="002A1B15" w:rsidRDefault="002A1B15" w:rsidP="002A1B15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Nabídky je možné v souladu s ustanovením § 211 odst. 3 zákona podat pouze elektronicky prostřednictvím elektronického nástroje E-ZAKAZKY dostupného na adrese http://www.e-zakazky.cz. Údaje o zakázce jsou uvedeny na webové adrese profilu zadavatele (</w:t>
      </w:r>
      <w:hyperlink r:id="rId8" w:history="1">
        <w:r>
          <w:rPr>
            <w:rStyle w:val="Hypertextovodkaz"/>
            <w:rFonts w:ascii="Arial" w:hAnsi="Arial" w:cs="Arial"/>
            <w:i/>
            <w:iCs/>
            <w:sz w:val="20"/>
            <w:szCs w:val="20"/>
          </w:rPr>
          <w:t>https://www.e-zakazky.cz/Profil-Zadavatele/2ac97bd8-0c6f-425a-a683-84631629d3ec</w:t>
        </w:r>
      </w:hyperlink>
      <w:r>
        <w:rPr>
          <w:rFonts w:ascii="Arial" w:hAnsi="Arial" w:cs="Arial"/>
          <w:i/>
          <w:iCs/>
          <w:sz w:val="20"/>
          <w:szCs w:val="20"/>
        </w:rPr>
        <w:t xml:space="preserve">). Jiné podání než prostřednictvím uvedeného elektronického nástroje není považováno za řádné podání nabídky.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14:paraId="3609E590" w14:textId="5BB87496" w:rsidR="00F71DCC" w:rsidRPr="00DB69D8" w:rsidRDefault="00F71DCC" w:rsidP="009B731E">
      <w:pPr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mne, prosím, kontaktujte na e-mailu </w:t>
      </w:r>
      <w:hyperlink r:id="rId9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34B883A7" w14:textId="77777777" w:rsidR="00F71DCC" w:rsidRPr="00DB69D8" w:rsidRDefault="00F71DCC" w:rsidP="009B731E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4" w:name="_MailAutoSig"/>
    </w:p>
    <w:bookmarkEnd w:id="4"/>
    <w:p w14:paraId="259F7C4E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72707F9E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60DCD4F2" w14:textId="1DE58976" w:rsidR="00511DC1" w:rsidRPr="00511DC1" w:rsidRDefault="00040D86" w:rsidP="009B731E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obil: 732 837</w:t>
      </w:r>
      <w:r w:rsidR="007C453B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 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223</w:t>
      </w:r>
    </w:p>
    <w:p w14:paraId="1E6C0860" w14:textId="77777777" w:rsidR="007C453B" w:rsidRDefault="007C453B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A12E552" w14:textId="09D729D2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11F43443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03722B86" w14:textId="3268EFA9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4DFC5326" w14:textId="77777777" w:rsidR="00F71DCC" w:rsidRPr="00F71DCC" w:rsidRDefault="00511DC1" w:rsidP="009B731E">
      <w:pPr>
        <w:spacing w:after="0" w:line="240" w:lineRule="auto"/>
        <w:jc w:val="both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6D70" w14:textId="77777777" w:rsidR="00B86A0E" w:rsidRDefault="00B86A0E" w:rsidP="00B634F5">
      <w:pPr>
        <w:spacing w:after="0" w:line="240" w:lineRule="auto"/>
      </w:pPr>
      <w:r>
        <w:separator/>
      </w:r>
    </w:p>
  </w:endnote>
  <w:endnote w:type="continuationSeparator" w:id="0">
    <w:p w14:paraId="335CDE1E" w14:textId="77777777" w:rsidR="00B86A0E" w:rsidRDefault="00B86A0E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454D" w14:textId="77777777" w:rsidR="00B86A0E" w:rsidRDefault="00B86A0E" w:rsidP="00B634F5">
      <w:pPr>
        <w:spacing w:after="0" w:line="240" w:lineRule="auto"/>
      </w:pPr>
      <w:r>
        <w:separator/>
      </w:r>
    </w:p>
  </w:footnote>
  <w:footnote w:type="continuationSeparator" w:id="0">
    <w:p w14:paraId="534E0055" w14:textId="77777777" w:rsidR="00B86A0E" w:rsidRDefault="00B86A0E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87D83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033F1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14859"/>
    <w:multiLevelType w:val="hybridMultilevel"/>
    <w:tmpl w:val="2D044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3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970633">
    <w:abstractNumId w:val="26"/>
  </w:num>
  <w:num w:numId="2" w16cid:durableId="394016300">
    <w:abstractNumId w:val="13"/>
  </w:num>
  <w:num w:numId="3" w16cid:durableId="1747413217">
    <w:abstractNumId w:val="31"/>
  </w:num>
  <w:num w:numId="4" w16cid:durableId="1512912129">
    <w:abstractNumId w:val="12"/>
  </w:num>
  <w:num w:numId="5" w16cid:durableId="303587623">
    <w:abstractNumId w:val="23"/>
  </w:num>
  <w:num w:numId="6" w16cid:durableId="217404813">
    <w:abstractNumId w:val="6"/>
  </w:num>
  <w:num w:numId="7" w16cid:durableId="91971316">
    <w:abstractNumId w:val="19"/>
  </w:num>
  <w:num w:numId="8" w16cid:durableId="1152990538">
    <w:abstractNumId w:val="33"/>
  </w:num>
  <w:num w:numId="9" w16cid:durableId="1704937039">
    <w:abstractNumId w:val="0"/>
  </w:num>
  <w:num w:numId="10" w16cid:durableId="1776057088">
    <w:abstractNumId w:val="29"/>
  </w:num>
  <w:num w:numId="11" w16cid:durableId="1632050166">
    <w:abstractNumId w:val="1"/>
  </w:num>
  <w:num w:numId="12" w16cid:durableId="1397706914">
    <w:abstractNumId w:val="21"/>
  </w:num>
  <w:num w:numId="13" w16cid:durableId="2038194176">
    <w:abstractNumId w:val="36"/>
  </w:num>
  <w:num w:numId="14" w16cid:durableId="1196233937">
    <w:abstractNumId w:val="18"/>
  </w:num>
  <w:num w:numId="15" w16cid:durableId="1008559383">
    <w:abstractNumId w:val="10"/>
  </w:num>
  <w:num w:numId="16" w16cid:durableId="6015724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7528931">
    <w:abstractNumId w:val="15"/>
  </w:num>
  <w:num w:numId="18" w16cid:durableId="3556182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76496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0123635">
    <w:abstractNumId w:val="2"/>
  </w:num>
  <w:num w:numId="21" w16cid:durableId="1658682081">
    <w:abstractNumId w:val="17"/>
  </w:num>
  <w:num w:numId="22" w16cid:durableId="1404447847">
    <w:abstractNumId w:val="24"/>
  </w:num>
  <w:num w:numId="23" w16cid:durableId="1253204864">
    <w:abstractNumId w:val="16"/>
  </w:num>
  <w:num w:numId="24" w16cid:durableId="533032793">
    <w:abstractNumId w:val="4"/>
  </w:num>
  <w:num w:numId="25" w16cid:durableId="1430084262">
    <w:abstractNumId w:val="30"/>
  </w:num>
  <w:num w:numId="26" w16cid:durableId="1712144429">
    <w:abstractNumId w:val="28"/>
  </w:num>
  <w:num w:numId="27" w16cid:durableId="1678920609">
    <w:abstractNumId w:val="14"/>
  </w:num>
  <w:num w:numId="28" w16cid:durableId="679242057">
    <w:abstractNumId w:val="25"/>
  </w:num>
  <w:num w:numId="29" w16cid:durableId="3544235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7929890">
    <w:abstractNumId w:val="32"/>
  </w:num>
  <w:num w:numId="31" w16cid:durableId="726496006">
    <w:abstractNumId w:val="5"/>
  </w:num>
  <w:num w:numId="32" w16cid:durableId="958075533">
    <w:abstractNumId w:val="22"/>
  </w:num>
  <w:num w:numId="33" w16cid:durableId="1505511352">
    <w:abstractNumId w:val="34"/>
  </w:num>
  <w:num w:numId="34" w16cid:durableId="990452559">
    <w:abstractNumId w:val="20"/>
  </w:num>
  <w:num w:numId="35" w16cid:durableId="1751584748">
    <w:abstractNumId w:val="27"/>
  </w:num>
  <w:num w:numId="36" w16cid:durableId="326399268">
    <w:abstractNumId w:val="11"/>
  </w:num>
  <w:num w:numId="37" w16cid:durableId="1972009530">
    <w:abstractNumId w:val="7"/>
  </w:num>
  <w:num w:numId="38" w16cid:durableId="913902856">
    <w:abstractNumId w:val="3"/>
  </w:num>
  <w:num w:numId="39" w16cid:durableId="10580949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050D6"/>
    <w:rsid w:val="00010176"/>
    <w:rsid w:val="0001468B"/>
    <w:rsid w:val="00025BBE"/>
    <w:rsid w:val="00025DC9"/>
    <w:rsid w:val="000306F0"/>
    <w:rsid w:val="00040D86"/>
    <w:rsid w:val="00047E93"/>
    <w:rsid w:val="0005123C"/>
    <w:rsid w:val="000550FE"/>
    <w:rsid w:val="00060DB4"/>
    <w:rsid w:val="00065FF5"/>
    <w:rsid w:val="00067851"/>
    <w:rsid w:val="00071C86"/>
    <w:rsid w:val="00073B6D"/>
    <w:rsid w:val="00075120"/>
    <w:rsid w:val="0008454A"/>
    <w:rsid w:val="00084AC4"/>
    <w:rsid w:val="000976FA"/>
    <w:rsid w:val="000D480B"/>
    <w:rsid w:val="000E3DC7"/>
    <w:rsid w:val="001023ED"/>
    <w:rsid w:val="00102B3F"/>
    <w:rsid w:val="00121D0A"/>
    <w:rsid w:val="0012226C"/>
    <w:rsid w:val="00134EC7"/>
    <w:rsid w:val="00134EE0"/>
    <w:rsid w:val="001422AA"/>
    <w:rsid w:val="001469F9"/>
    <w:rsid w:val="00147D60"/>
    <w:rsid w:val="00150D19"/>
    <w:rsid w:val="00153004"/>
    <w:rsid w:val="0015508C"/>
    <w:rsid w:val="00167DEC"/>
    <w:rsid w:val="0017169A"/>
    <w:rsid w:val="00182F8A"/>
    <w:rsid w:val="0019161C"/>
    <w:rsid w:val="001A0AAF"/>
    <w:rsid w:val="001B16DE"/>
    <w:rsid w:val="001C07B3"/>
    <w:rsid w:val="001C258F"/>
    <w:rsid w:val="001C346D"/>
    <w:rsid w:val="001E1EDE"/>
    <w:rsid w:val="001E2BBA"/>
    <w:rsid w:val="001E45EA"/>
    <w:rsid w:val="001E5F68"/>
    <w:rsid w:val="002025A9"/>
    <w:rsid w:val="00227871"/>
    <w:rsid w:val="002302FA"/>
    <w:rsid w:val="00230897"/>
    <w:rsid w:val="002315EF"/>
    <w:rsid w:val="00241E64"/>
    <w:rsid w:val="002467D0"/>
    <w:rsid w:val="002671B6"/>
    <w:rsid w:val="002674B0"/>
    <w:rsid w:val="00267A30"/>
    <w:rsid w:val="002768CE"/>
    <w:rsid w:val="002819F2"/>
    <w:rsid w:val="002948D8"/>
    <w:rsid w:val="002A1B15"/>
    <w:rsid w:val="002B4812"/>
    <w:rsid w:val="002B65C0"/>
    <w:rsid w:val="002B7B6B"/>
    <w:rsid w:val="002C196D"/>
    <w:rsid w:val="002C1D01"/>
    <w:rsid w:val="002C628C"/>
    <w:rsid w:val="002D0FFC"/>
    <w:rsid w:val="002D5978"/>
    <w:rsid w:val="002D626C"/>
    <w:rsid w:val="002E01D0"/>
    <w:rsid w:val="002E2FCD"/>
    <w:rsid w:val="002E7D86"/>
    <w:rsid w:val="003005E2"/>
    <w:rsid w:val="00303671"/>
    <w:rsid w:val="00313BEA"/>
    <w:rsid w:val="0033458A"/>
    <w:rsid w:val="00357C58"/>
    <w:rsid w:val="00360305"/>
    <w:rsid w:val="00360A53"/>
    <w:rsid w:val="00380AD0"/>
    <w:rsid w:val="003859A7"/>
    <w:rsid w:val="003B5CF8"/>
    <w:rsid w:val="003C63E9"/>
    <w:rsid w:val="003E2D2F"/>
    <w:rsid w:val="003E759F"/>
    <w:rsid w:val="003F0EAF"/>
    <w:rsid w:val="00402389"/>
    <w:rsid w:val="00403B31"/>
    <w:rsid w:val="0041223A"/>
    <w:rsid w:val="00422883"/>
    <w:rsid w:val="00424C00"/>
    <w:rsid w:val="00442835"/>
    <w:rsid w:val="004525D2"/>
    <w:rsid w:val="00471116"/>
    <w:rsid w:val="00477D4C"/>
    <w:rsid w:val="004874EB"/>
    <w:rsid w:val="00491048"/>
    <w:rsid w:val="004A1D4D"/>
    <w:rsid w:val="004A2692"/>
    <w:rsid w:val="004A45C2"/>
    <w:rsid w:val="004A4F62"/>
    <w:rsid w:val="004A544A"/>
    <w:rsid w:val="004B2D5E"/>
    <w:rsid w:val="004B3BBE"/>
    <w:rsid w:val="004B5D93"/>
    <w:rsid w:val="004D3B7A"/>
    <w:rsid w:val="004E49FB"/>
    <w:rsid w:val="004F2E8F"/>
    <w:rsid w:val="004F32F7"/>
    <w:rsid w:val="004F6EBE"/>
    <w:rsid w:val="005007E0"/>
    <w:rsid w:val="00511DC1"/>
    <w:rsid w:val="00525A12"/>
    <w:rsid w:val="005268B1"/>
    <w:rsid w:val="00537CAE"/>
    <w:rsid w:val="005427F7"/>
    <w:rsid w:val="005442A2"/>
    <w:rsid w:val="00553AA4"/>
    <w:rsid w:val="00556CF4"/>
    <w:rsid w:val="00563C1B"/>
    <w:rsid w:val="00570EDB"/>
    <w:rsid w:val="00571B5B"/>
    <w:rsid w:val="00575C80"/>
    <w:rsid w:val="00577B51"/>
    <w:rsid w:val="0058517B"/>
    <w:rsid w:val="00592B02"/>
    <w:rsid w:val="00593E94"/>
    <w:rsid w:val="005C24CC"/>
    <w:rsid w:val="005C432D"/>
    <w:rsid w:val="005E5717"/>
    <w:rsid w:val="005F5D4A"/>
    <w:rsid w:val="00602178"/>
    <w:rsid w:val="00607DCC"/>
    <w:rsid w:val="00614A62"/>
    <w:rsid w:val="006200FD"/>
    <w:rsid w:val="00624BC8"/>
    <w:rsid w:val="00634570"/>
    <w:rsid w:val="00635848"/>
    <w:rsid w:val="00656DEB"/>
    <w:rsid w:val="006648A9"/>
    <w:rsid w:val="006771DB"/>
    <w:rsid w:val="0068157A"/>
    <w:rsid w:val="00681E72"/>
    <w:rsid w:val="006A3909"/>
    <w:rsid w:val="006B74E6"/>
    <w:rsid w:val="006C2980"/>
    <w:rsid w:val="006C2AF9"/>
    <w:rsid w:val="006C5894"/>
    <w:rsid w:val="006D29AA"/>
    <w:rsid w:val="006D3DBD"/>
    <w:rsid w:val="006E1672"/>
    <w:rsid w:val="006E50BF"/>
    <w:rsid w:val="00704D0E"/>
    <w:rsid w:val="00706BE5"/>
    <w:rsid w:val="007101AD"/>
    <w:rsid w:val="00715E9E"/>
    <w:rsid w:val="00724DE3"/>
    <w:rsid w:val="00724F3B"/>
    <w:rsid w:val="007269CB"/>
    <w:rsid w:val="00731138"/>
    <w:rsid w:val="007471C2"/>
    <w:rsid w:val="00770876"/>
    <w:rsid w:val="007714DF"/>
    <w:rsid w:val="00771F24"/>
    <w:rsid w:val="00787442"/>
    <w:rsid w:val="00794EED"/>
    <w:rsid w:val="00796735"/>
    <w:rsid w:val="007A5EDB"/>
    <w:rsid w:val="007B1465"/>
    <w:rsid w:val="007B35A2"/>
    <w:rsid w:val="007C1BEB"/>
    <w:rsid w:val="007C453B"/>
    <w:rsid w:val="007C65D3"/>
    <w:rsid w:val="007D2C1A"/>
    <w:rsid w:val="007D4160"/>
    <w:rsid w:val="007E098D"/>
    <w:rsid w:val="007E347F"/>
    <w:rsid w:val="00811536"/>
    <w:rsid w:val="008146B9"/>
    <w:rsid w:val="00815D73"/>
    <w:rsid w:val="00817B50"/>
    <w:rsid w:val="00822557"/>
    <w:rsid w:val="00826B80"/>
    <w:rsid w:val="00836CC9"/>
    <w:rsid w:val="00837274"/>
    <w:rsid w:val="008444E7"/>
    <w:rsid w:val="0085316B"/>
    <w:rsid w:val="0086329E"/>
    <w:rsid w:val="00886930"/>
    <w:rsid w:val="00893512"/>
    <w:rsid w:val="008A06C4"/>
    <w:rsid w:val="008A3C16"/>
    <w:rsid w:val="008A7A16"/>
    <w:rsid w:val="008A7F31"/>
    <w:rsid w:val="008B20F3"/>
    <w:rsid w:val="008C12D0"/>
    <w:rsid w:val="008C2210"/>
    <w:rsid w:val="008C46B7"/>
    <w:rsid w:val="008C65C1"/>
    <w:rsid w:val="008D4003"/>
    <w:rsid w:val="008D42BB"/>
    <w:rsid w:val="008E1F7E"/>
    <w:rsid w:val="008E276B"/>
    <w:rsid w:val="008F2AB3"/>
    <w:rsid w:val="009023B8"/>
    <w:rsid w:val="00904505"/>
    <w:rsid w:val="00910CD2"/>
    <w:rsid w:val="0091198D"/>
    <w:rsid w:val="00921023"/>
    <w:rsid w:val="00927AC1"/>
    <w:rsid w:val="0095015C"/>
    <w:rsid w:val="00951FEC"/>
    <w:rsid w:val="009557AC"/>
    <w:rsid w:val="00955A9C"/>
    <w:rsid w:val="00967861"/>
    <w:rsid w:val="0097143C"/>
    <w:rsid w:val="009739F9"/>
    <w:rsid w:val="00984F24"/>
    <w:rsid w:val="009A724C"/>
    <w:rsid w:val="009B6D22"/>
    <w:rsid w:val="009B731E"/>
    <w:rsid w:val="009B76A3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579A4"/>
    <w:rsid w:val="00A63396"/>
    <w:rsid w:val="00A6500B"/>
    <w:rsid w:val="00A73F20"/>
    <w:rsid w:val="00A751DB"/>
    <w:rsid w:val="00A75551"/>
    <w:rsid w:val="00A762FC"/>
    <w:rsid w:val="00A77A53"/>
    <w:rsid w:val="00A96634"/>
    <w:rsid w:val="00AA412D"/>
    <w:rsid w:val="00AA4CB8"/>
    <w:rsid w:val="00AA78CC"/>
    <w:rsid w:val="00AB7950"/>
    <w:rsid w:val="00AC5E04"/>
    <w:rsid w:val="00AC628B"/>
    <w:rsid w:val="00AD2932"/>
    <w:rsid w:val="00AD40DF"/>
    <w:rsid w:val="00AD4625"/>
    <w:rsid w:val="00AD6EDE"/>
    <w:rsid w:val="00AF05F8"/>
    <w:rsid w:val="00AF743A"/>
    <w:rsid w:val="00B004FD"/>
    <w:rsid w:val="00B04E67"/>
    <w:rsid w:val="00B05F4D"/>
    <w:rsid w:val="00B07344"/>
    <w:rsid w:val="00B16D0E"/>
    <w:rsid w:val="00B17025"/>
    <w:rsid w:val="00B203DB"/>
    <w:rsid w:val="00B34361"/>
    <w:rsid w:val="00B36B0C"/>
    <w:rsid w:val="00B5163B"/>
    <w:rsid w:val="00B524D5"/>
    <w:rsid w:val="00B634F5"/>
    <w:rsid w:val="00B67F77"/>
    <w:rsid w:val="00B7378F"/>
    <w:rsid w:val="00B83D2A"/>
    <w:rsid w:val="00B8682E"/>
    <w:rsid w:val="00B86A0E"/>
    <w:rsid w:val="00B87875"/>
    <w:rsid w:val="00B91551"/>
    <w:rsid w:val="00B9167A"/>
    <w:rsid w:val="00BA576F"/>
    <w:rsid w:val="00BB7D0F"/>
    <w:rsid w:val="00BC4E75"/>
    <w:rsid w:val="00BD06C2"/>
    <w:rsid w:val="00BD0C86"/>
    <w:rsid w:val="00BD3677"/>
    <w:rsid w:val="00BD7BDA"/>
    <w:rsid w:val="00BE41F0"/>
    <w:rsid w:val="00C02893"/>
    <w:rsid w:val="00C0681F"/>
    <w:rsid w:val="00C06D71"/>
    <w:rsid w:val="00C12922"/>
    <w:rsid w:val="00C2176B"/>
    <w:rsid w:val="00C247C4"/>
    <w:rsid w:val="00C3652E"/>
    <w:rsid w:val="00C37E0E"/>
    <w:rsid w:val="00C402E2"/>
    <w:rsid w:val="00C42351"/>
    <w:rsid w:val="00C468DC"/>
    <w:rsid w:val="00C534AD"/>
    <w:rsid w:val="00C62746"/>
    <w:rsid w:val="00C7131A"/>
    <w:rsid w:val="00C74169"/>
    <w:rsid w:val="00C80BE7"/>
    <w:rsid w:val="00C81905"/>
    <w:rsid w:val="00C8616D"/>
    <w:rsid w:val="00C87BA5"/>
    <w:rsid w:val="00CA17BD"/>
    <w:rsid w:val="00CA19B1"/>
    <w:rsid w:val="00CA1B48"/>
    <w:rsid w:val="00CA31B1"/>
    <w:rsid w:val="00CC1284"/>
    <w:rsid w:val="00CC7AC7"/>
    <w:rsid w:val="00CD7749"/>
    <w:rsid w:val="00D12F19"/>
    <w:rsid w:val="00D22DD0"/>
    <w:rsid w:val="00D46B78"/>
    <w:rsid w:val="00D5030C"/>
    <w:rsid w:val="00D535BD"/>
    <w:rsid w:val="00D602FE"/>
    <w:rsid w:val="00D76F82"/>
    <w:rsid w:val="00D81833"/>
    <w:rsid w:val="00D818E2"/>
    <w:rsid w:val="00D81AB6"/>
    <w:rsid w:val="00DA0A29"/>
    <w:rsid w:val="00DA77CF"/>
    <w:rsid w:val="00DB10E3"/>
    <w:rsid w:val="00DB28B1"/>
    <w:rsid w:val="00DD653A"/>
    <w:rsid w:val="00DF39E7"/>
    <w:rsid w:val="00E005FC"/>
    <w:rsid w:val="00E1113C"/>
    <w:rsid w:val="00E168E4"/>
    <w:rsid w:val="00E175A8"/>
    <w:rsid w:val="00E1761C"/>
    <w:rsid w:val="00E24CD5"/>
    <w:rsid w:val="00E25BD0"/>
    <w:rsid w:val="00E518E7"/>
    <w:rsid w:val="00E75BCA"/>
    <w:rsid w:val="00E77EC6"/>
    <w:rsid w:val="00E800BA"/>
    <w:rsid w:val="00E93F08"/>
    <w:rsid w:val="00EA15EE"/>
    <w:rsid w:val="00EA1C57"/>
    <w:rsid w:val="00EA5042"/>
    <w:rsid w:val="00EA6AA9"/>
    <w:rsid w:val="00ED1BA8"/>
    <w:rsid w:val="00EE1D6E"/>
    <w:rsid w:val="00EE64B3"/>
    <w:rsid w:val="00EF1882"/>
    <w:rsid w:val="00F15B6A"/>
    <w:rsid w:val="00F203B7"/>
    <w:rsid w:val="00F2402C"/>
    <w:rsid w:val="00F2656C"/>
    <w:rsid w:val="00F3105B"/>
    <w:rsid w:val="00F35FFC"/>
    <w:rsid w:val="00F41641"/>
    <w:rsid w:val="00F44CD9"/>
    <w:rsid w:val="00F51E2F"/>
    <w:rsid w:val="00F5391E"/>
    <w:rsid w:val="00F56D47"/>
    <w:rsid w:val="00F6312B"/>
    <w:rsid w:val="00F67611"/>
    <w:rsid w:val="00F676E3"/>
    <w:rsid w:val="00F6785D"/>
    <w:rsid w:val="00F71B4C"/>
    <w:rsid w:val="00F71DCC"/>
    <w:rsid w:val="00F71FA6"/>
    <w:rsid w:val="00F82804"/>
    <w:rsid w:val="00FB3607"/>
    <w:rsid w:val="00FC3B9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8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8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8B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8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8B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469F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67F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zakazky.cz/Profil-Zadavatele/2ac97bd8-0c6f-425a-a683-84631629d3e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vrik@sklegal.c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AC7E9-1CF6-4265-A6BD-6FD71A48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821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7</cp:revision>
  <cp:lastPrinted>2013-07-09T05:46:00Z</cp:lastPrinted>
  <dcterms:created xsi:type="dcterms:W3CDTF">2022-06-22T12:31:00Z</dcterms:created>
  <dcterms:modified xsi:type="dcterms:W3CDTF">2022-07-01T14:22:00Z</dcterms:modified>
</cp:coreProperties>
</file>